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156"/>
        <w:gridCol w:w="236"/>
        <w:gridCol w:w="4894"/>
      </w:tblGrid>
      <w:tr w:rsidR="00F63EC6" w:rsidTr="00BA531C">
        <w:tc>
          <w:tcPr>
            <w:tcW w:w="4912" w:type="dxa"/>
          </w:tcPr>
          <w:p w:rsidR="00F63EC6" w:rsidRPr="00BA531C" w:rsidRDefault="00F63EC6" w:rsidP="00BA5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F63EC6" w:rsidRPr="00BA531C" w:rsidRDefault="00F63EC6" w:rsidP="00BA5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989" w:type="dxa"/>
          </w:tcPr>
          <w:p w:rsidR="00F63EC6" w:rsidRPr="00BA531C" w:rsidRDefault="00F63EC6" w:rsidP="00BA5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Утверждаю:</w:t>
            </w:r>
          </w:p>
        </w:tc>
      </w:tr>
      <w:tr w:rsidR="00F63EC6" w:rsidTr="00BA531C">
        <w:tc>
          <w:tcPr>
            <w:tcW w:w="4912" w:type="dxa"/>
          </w:tcPr>
          <w:p w:rsidR="00F63EC6" w:rsidRPr="00BA531C" w:rsidRDefault="00F63EC6" w:rsidP="00BA5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F63EC6" w:rsidRPr="00BA531C" w:rsidRDefault="00F63EC6" w:rsidP="00BA5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989" w:type="dxa"/>
          </w:tcPr>
          <w:p w:rsidR="00F63EC6" w:rsidRPr="00BA531C" w:rsidRDefault="00F63EC6" w:rsidP="00BA53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Председатель Комитета по образованию, опеке и попечительству Управления по с</w:t>
            </w:r>
            <w:r w:rsidRPr="00BA531C">
              <w:rPr>
                <w:sz w:val="24"/>
                <w:szCs w:val="24"/>
              </w:rPr>
              <w:t>о</w:t>
            </w:r>
            <w:r w:rsidRPr="00BA531C">
              <w:rPr>
                <w:sz w:val="24"/>
                <w:szCs w:val="24"/>
              </w:rPr>
              <w:t>циальным вопросам администрации МО «Котлас» _________________________О.А.Титова</w:t>
            </w:r>
          </w:p>
          <w:p w:rsidR="00F63EC6" w:rsidRPr="00BA531C" w:rsidRDefault="00F63EC6" w:rsidP="00BA53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A531C">
              <w:rPr>
                <w:sz w:val="22"/>
                <w:szCs w:val="22"/>
              </w:rPr>
              <w:t xml:space="preserve">«_____» </w:t>
            </w:r>
            <w:r w:rsidRPr="00BA531C">
              <w:rPr>
                <w:sz w:val="24"/>
                <w:szCs w:val="24"/>
              </w:rPr>
              <w:t xml:space="preserve"> ___________________</w:t>
            </w:r>
            <w:r w:rsidRPr="00BA531C">
              <w:rPr>
                <w:sz w:val="24"/>
                <w:szCs w:val="24"/>
                <w:u w:val="single"/>
              </w:rPr>
              <w:t xml:space="preserve">                          </w:t>
            </w:r>
          </w:p>
          <w:p w:rsidR="00F63EC6" w:rsidRPr="00BA531C" w:rsidRDefault="00F63EC6" w:rsidP="00BA531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531C">
              <w:rPr>
                <w:sz w:val="16"/>
                <w:szCs w:val="16"/>
              </w:rPr>
              <w:t xml:space="preserve">                </w:t>
            </w:r>
          </w:p>
        </w:tc>
      </w:tr>
    </w:tbl>
    <w:p w:rsidR="00F63EC6" w:rsidRDefault="00F63EC6" w:rsidP="00FC1D6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Отчёт о выполнении муниципального задания</w:t>
      </w:r>
    </w:p>
    <w:p w:rsidR="00F63EC6" w:rsidRDefault="00F63EC6" w:rsidP="00FC1D6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муниципального дошкольного образовательного учреждения «Детский сад № 26 «Светлячок»</w:t>
      </w:r>
    </w:p>
    <w:p w:rsidR="00F63EC6" w:rsidRDefault="00F63EC6" w:rsidP="00FC1D6A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CD2CA1">
        <w:rPr>
          <w:sz w:val="16"/>
          <w:szCs w:val="16"/>
        </w:rPr>
        <w:t>(</w:t>
      </w:r>
      <w:r>
        <w:rPr>
          <w:sz w:val="16"/>
          <w:szCs w:val="16"/>
        </w:rPr>
        <w:t>полное наименование муниципального учреждения в соответствии с его уставом</w:t>
      </w:r>
      <w:r w:rsidRPr="00CD2CA1">
        <w:rPr>
          <w:sz w:val="16"/>
          <w:szCs w:val="16"/>
        </w:rPr>
        <w:t>)</w:t>
      </w:r>
    </w:p>
    <w:p w:rsidR="00F63EC6" w:rsidRDefault="00F63EC6" w:rsidP="00FC1D6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>
        <w:rPr>
          <w:sz w:val="24"/>
          <w:szCs w:val="24"/>
          <w:u w:val="single"/>
        </w:rPr>
        <w:t>2012 год</w:t>
      </w:r>
    </w:p>
    <w:p w:rsidR="00F63EC6" w:rsidRPr="00BD00E8" w:rsidRDefault="00F63EC6" w:rsidP="00FC1D6A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BD00E8">
        <w:rPr>
          <w:sz w:val="16"/>
          <w:szCs w:val="16"/>
        </w:rPr>
        <w:t>(</w:t>
      </w:r>
      <w:r>
        <w:rPr>
          <w:sz w:val="16"/>
          <w:szCs w:val="16"/>
        </w:rPr>
        <w:t xml:space="preserve">отчётный период: </w:t>
      </w:r>
      <w:r w:rsidRPr="00BD00E8">
        <w:rPr>
          <w:sz w:val="16"/>
          <w:szCs w:val="16"/>
        </w:rPr>
        <w:t>полугодие, девять месяцев, год)</w:t>
      </w:r>
    </w:p>
    <w:p w:rsidR="00F63EC6" w:rsidRDefault="00F63EC6" w:rsidP="00FC1D6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Часть </w:t>
      </w:r>
      <w:r>
        <w:rPr>
          <w:sz w:val="24"/>
          <w:szCs w:val="24"/>
          <w:lang w:val="en-US"/>
        </w:rPr>
        <w:t>I</w:t>
      </w:r>
    </w:p>
    <w:p w:rsidR="00F63EC6" w:rsidRDefault="00F63EC6" w:rsidP="00FC1D6A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B774C6">
        <w:rPr>
          <w:sz w:val="16"/>
          <w:szCs w:val="16"/>
        </w:rPr>
        <w:t xml:space="preserve">(при </w:t>
      </w:r>
      <w:r>
        <w:rPr>
          <w:sz w:val="16"/>
          <w:szCs w:val="16"/>
        </w:rPr>
        <w:t>оформлении отчёта о выполнении</w:t>
      </w:r>
      <w:r w:rsidRPr="00B774C6">
        <w:rPr>
          <w:sz w:val="16"/>
          <w:szCs w:val="16"/>
        </w:rPr>
        <w:t xml:space="preserve"> муниципального задания на </w:t>
      </w:r>
      <w:r>
        <w:rPr>
          <w:sz w:val="16"/>
          <w:szCs w:val="16"/>
        </w:rPr>
        <w:t>оказание</w:t>
      </w:r>
      <w:r w:rsidRPr="00B774C6">
        <w:rPr>
          <w:sz w:val="16"/>
          <w:szCs w:val="16"/>
        </w:rPr>
        <w:t xml:space="preserve"> </w:t>
      </w:r>
      <w:r>
        <w:rPr>
          <w:sz w:val="16"/>
          <w:szCs w:val="16"/>
        </w:rPr>
        <w:t>муниципальной</w:t>
      </w:r>
      <w:r w:rsidRPr="00B774C6">
        <w:rPr>
          <w:sz w:val="16"/>
          <w:szCs w:val="16"/>
        </w:rPr>
        <w:t>(ых) услуги (услуг))</w:t>
      </w:r>
    </w:p>
    <w:p w:rsidR="00F63EC6" w:rsidRDefault="00F63EC6" w:rsidP="00FC1D6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Раздел __________________________</w:t>
      </w:r>
    </w:p>
    <w:p w:rsidR="00F63EC6" w:rsidRDefault="00F63EC6" w:rsidP="00FC1D6A">
      <w:pPr>
        <w:autoSpaceDE w:val="0"/>
        <w:autoSpaceDN w:val="0"/>
        <w:adjustRightInd w:val="0"/>
        <w:ind w:firstLine="708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>(при наличии двух и более разделов)</w:t>
      </w:r>
    </w:p>
    <w:p w:rsidR="00F63EC6" w:rsidRPr="00241218" w:rsidRDefault="00F63EC6" w:rsidP="00FC1D6A">
      <w:pPr>
        <w:autoSpaceDE w:val="0"/>
        <w:autoSpaceDN w:val="0"/>
        <w:adjustRightInd w:val="0"/>
        <w:rPr>
          <w:sz w:val="24"/>
          <w:szCs w:val="24"/>
        </w:rPr>
      </w:pPr>
    </w:p>
    <w:p w:rsidR="00F63EC6" w:rsidRPr="00FC1D6A" w:rsidRDefault="00F63EC6" w:rsidP="00FC1D6A">
      <w:pPr>
        <w:widowControl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  <w:u w:val="single"/>
        </w:rPr>
      </w:pPr>
      <w:r w:rsidRPr="00FC1D6A">
        <w:rPr>
          <w:sz w:val="24"/>
          <w:szCs w:val="24"/>
        </w:rPr>
        <w:t xml:space="preserve">Наименование муниципальной услуги </w:t>
      </w:r>
      <w:r>
        <w:rPr>
          <w:sz w:val="24"/>
          <w:szCs w:val="24"/>
        </w:rPr>
        <w:t xml:space="preserve">- </w:t>
      </w:r>
      <w:r w:rsidRPr="007A7C40">
        <w:rPr>
          <w:sz w:val="22"/>
          <w:szCs w:val="22"/>
        </w:rPr>
        <w:t xml:space="preserve">«Реализация </w:t>
      </w:r>
      <w:r>
        <w:rPr>
          <w:sz w:val="22"/>
          <w:szCs w:val="22"/>
        </w:rPr>
        <w:t xml:space="preserve">основных </w:t>
      </w:r>
      <w:r w:rsidRPr="007A7C40">
        <w:rPr>
          <w:sz w:val="22"/>
          <w:szCs w:val="22"/>
        </w:rPr>
        <w:t>общеобразов</w:t>
      </w:r>
      <w:r w:rsidRPr="007A7C40">
        <w:rPr>
          <w:sz w:val="22"/>
          <w:szCs w:val="22"/>
        </w:rPr>
        <w:t>а</w:t>
      </w:r>
      <w:r w:rsidRPr="007A7C40">
        <w:rPr>
          <w:sz w:val="22"/>
          <w:szCs w:val="22"/>
        </w:rPr>
        <w:t>тельных программ дошкольного образования»</w:t>
      </w:r>
      <w:r>
        <w:rPr>
          <w:sz w:val="22"/>
          <w:szCs w:val="22"/>
        </w:rPr>
        <w:t>.</w:t>
      </w:r>
    </w:p>
    <w:p w:rsidR="00F63EC6" w:rsidRPr="00FC1D6A" w:rsidRDefault="00F63EC6" w:rsidP="00FC1D6A">
      <w:pPr>
        <w:widowControl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  <w:u w:val="single"/>
        </w:rPr>
      </w:pPr>
      <w:r w:rsidRPr="00FC1D6A">
        <w:rPr>
          <w:sz w:val="24"/>
          <w:szCs w:val="24"/>
        </w:rPr>
        <w:t>Отчёт о выполнении муниципального задания</w:t>
      </w:r>
    </w:p>
    <w:p w:rsidR="00F63EC6" w:rsidRDefault="00F63EC6" w:rsidP="00FC1D6A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134"/>
        <w:gridCol w:w="1503"/>
        <w:gridCol w:w="1502"/>
        <w:gridCol w:w="2098"/>
        <w:gridCol w:w="1701"/>
      </w:tblGrid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Единица измер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ния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Значение, утверждё</w:t>
            </w:r>
            <w:r w:rsidRPr="00BA531C">
              <w:rPr>
                <w:sz w:val="22"/>
                <w:szCs w:val="22"/>
              </w:rPr>
              <w:t>н</w:t>
            </w:r>
            <w:r w:rsidRPr="00BA531C">
              <w:rPr>
                <w:sz w:val="22"/>
                <w:szCs w:val="22"/>
              </w:rPr>
              <w:t>ное в мун</w:t>
            </w:r>
            <w:r w:rsidRPr="00BA531C">
              <w:rPr>
                <w:sz w:val="22"/>
                <w:szCs w:val="22"/>
              </w:rPr>
              <w:t>и</w:t>
            </w:r>
            <w:r w:rsidRPr="00BA531C">
              <w:rPr>
                <w:sz w:val="22"/>
                <w:szCs w:val="22"/>
              </w:rPr>
              <w:t>ципальном задании на отчётный финансовый год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Фактическое значение за отчётный финансовый год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Характеристика причин отклонения от запланирова</w:t>
            </w:r>
            <w:r w:rsidRPr="00BA531C">
              <w:rPr>
                <w:sz w:val="22"/>
                <w:szCs w:val="22"/>
              </w:rPr>
              <w:t>н</w:t>
            </w:r>
            <w:r w:rsidRPr="00BA531C">
              <w:rPr>
                <w:sz w:val="22"/>
                <w:szCs w:val="22"/>
              </w:rPr>
              <w:t>ных значений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Источник(и) информации о фактическом значении пок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зателя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4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6</w:t>
            </w:r>
          </w:p>
        </w:tc>
      </w:tr>
      <w:tr w:rsidR="00F63EC6" w:rsidRPr="00FC1D6A" w:rsidTr="00BA531C">
        <w:tc>
          <w:tcPr>
            <w:tcW w:w="9782" w:type="dxa"/>
            <w:gridSpan w:val="6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A531C">
              <w:rPr>
                <w:b/>
                <w:sz w:val="22"/>
                <w:szCs w:val="22"/>
              </w:rPr>
              <w:t>Объёмы муниципальной услуги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1. Количество групп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единиц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12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12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статистический отчёт ДОУ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общеразвива</w:t>
            </w:r>
            <w:r w:rsidRPr="00BA531C">
              <w:rPr>
                <w:bCs/>
                <w:sz w:val="22"/>
                <w:szCs w:val="22"/>
              </w:rPr>
              <w:t>ю</w:t>
            </w:r>
            <w:r w:rsidRPr="00BA531C">
              <w:rPr>
                <w:bCs/>
                <w:sz w:val="22"/>
                <w:szCs w:val="22"/>
              </w:rPr>
              <w:t>щей направле</w:t>
            </w:r>
            <w:r w:rsidRPr="00BA531C">
              <w:rPr>
                <w:bCs/>
                <w:sz w:val="22"/>
                <w:szCs w:val="22"/>
              </w:rPr>
              <w:t>н</w:t>
            </w:r>
            <w:r w:rsidRPr="00BA531C">
              <w:rPr>
                <w:bCs/>
                <w:sz w:val="22"/>
                <w:szCs w:val="22"/>
              </w:rPr>
              <w:t>ности: из них: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единиц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12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12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1.1 для детей раннего возраста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4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1.2. для детей дошкольного возраста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8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9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1.3. разновозр</w:t>
            </w:r>
            <w:r w:rsidRPr="00BA531C">
              <w:rPr>
                <w:bCs/>
                <w:sz w:val="22"/>
                <w:szCs w:val="22"/>
              </w:rPr>
              <w:t>а</w:t>
            </w:r>
            <w:r w:rsidRPr="00BA531C">
              <w:rPr>
                <w:bCs/>
                <w:sz w:val="22"/>
                <w:szCs w:val="22"/>
              </w:rPr>
              <w:t>стные группы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2. коррекцио</w:t>
            </w:r>
            <w:r w:rsidRPr="00BA531C">
              <w:rPr>
                <w:bCs/>
                <w:sz w:val="22"/>
                <w:szCs w:val="22"/>
              </w:rPr>
              <w:t>н</w:t>
            </w:r>
            <w:r w:rsidRPr="00BA531C">
              <w:rPr>
                <w:bCs/>
                <w:sz w:val="22"/>
                <w:szCs w:val="22"/>
              </w:rPr>
              <w:t>ной направле</w:t>
            </w:r>
            <w:r w:rsidRPr="00BA531C">
              <w:rPr>
                <w:bCs/>
                <w:sz w:val="22"/>
                <w:szCs w:val="22"/>
              </w:rPr>
              <w:t>н</w:t>
            </w:r>
            <w:r w:rsidRPr="00BA531C">
              <w:rPr>
                <w:bCs/>
                <w:sz w:val="22"/>
                <w:szCs w:val="22"/>
              </w:rPr>
              <w:t xml:space="preserve">ности, из них 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единиц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2.1 для детей раннего возраста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2.2. для детей дошкольного возраста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2.3. разновозр</w:t>
            </w:r>
            <w:r w:rsidRPr="00BA531C">
              <w:rPr>
                <w:bCs/>
                <w:sz w:val="22"/>
                <w:szCs w:val="22"/>
              </w:rPr>
              <w:t>а</w:t>
            </w:r>
            <w:r w:rsidRPr="00BA531C">
              <w:rPr>
                <w:bCs/>
                <w:sz w:val="22"/>
                <w:szCs w:val="22"/>
              </w:rPr>
              <w:t>стные группы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3. Дети в возра</w:t>
            </w:r>
            <w:r w:rsidRPr="00BA531C">
              <w:rPr>
                <w:sz w:val="22"/>
                <w:szCs w:val="22"/>
              </w:rPr>
              <w:t>с</w:t>
            </w:r>
            <w:r w:rsidRPr="00BA531C">
              <w:rPr>
                <w:sz w:val="22"/>
                <w:szCs w:val="22"/>
              </w:rPr>
              <w:t xml:space="preserve">те от 1 года до 7 лет, из них 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человек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254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246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недоукомплект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ванность с 01.09.2012года группы раннего возраста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Распоряжение Комитета по образованию, опеке и поп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чительству, Статистич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ский отчёт ДОУ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3.1. дети с 1 года до 3 лет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50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3.2.  дети с 3 до 7 лет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196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4. Количество воспитанников, пользующихся льготами: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человек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54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49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Выписки из протокола з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седаний коми</w:t>
            </w:r>
            <w:r w:rsidRPr="00BA531C">
              <w:rPr>
                <w:sz w:val="22"/>
                <w:szCs w:val="22"/>
              </w:rPr>
              <w:t>с</w:t>
            </w:r>
            <w:r w:rsidRPr="00BA531C">
              <w:rPr>
                <w:sz w:val="22"/>
                <w:szCs w:val="22"/>
              </w:rPr>
              <w:t>сии по освоб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ждению род</w:t>
            </w:r>
            <w:r w:rsidRPr="00BA531C">
              <w:rPr>
                <w:sz w:val="22"/>
                <w:szCs w:val="22"/>
              </w:rPr>
              <w:t>и</w:t>
            </w:r>
            <w:r w:rsidRPr="00BA531C">
              <w:rPr>
                <w:sz w:val="22"/>
                <w:szCs w:val="22"/>
              </w:rPr>
              <w:t>тельской платы за содержание ребёнка в МДОУ № 26 «Светлячок» (МКУ «Бухга</w:t>
            </w:r>
            <w:r w:rsidRPr="00BA531C">
              <w:rPr>
                <w:sz w:val="22"/>
                <w:szCs w:val="22"/>
              </w:rPr>
              <w:t>л</w:t>
            </w:r>
            <w:r w:rsidRPr="00BA531C">
              <w:rPr>
                <w:sz w:val="22"/>
                <w:szCs w:val="22"/>
              </w:rPr>
              <w:t>терия ДОУ» МО</w:t>
            </w:r>
          </w:p>
        </w:tc>
      </w:tr>
      <w:tr w:rsidR="00F63EC6" w:rsidRPr="00FC1D6A" w:rsidTr="00BA531C">
        <w:tc>
          <w:tcPr>
            <w:tcW w:w="1844" w:type="dxa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- федеральными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22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30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 xml:space="preserve"> «Котлас»)</w:t>
            </w:r>
          </w:p>
        </w:tc>
      </w:tr>
      <w:tr w:rsidR="00F63EC6" w:rsidRPr="00FC1D6A" w:rsidTr="00BA531C">
        <w:tc>
          <w:tcPr>
            <w:tcW w:w="1844" w:type="dxa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- муниципал</w:t>
            </w:r>
            <w:r w:rsidRPr="00BA531C">
              <w:rPr>
                <w:sz w:val="22"/>
                <w:szCs w:val="22"/>
              </w:rPr>
              <w:t>ь</w:t>
            </w:r>
            <w:r w:rsidRPr="00BA531C">
              <w:rPr>
                <w:sz w:val="22"/>
                <w:szCs w:val="22"/>
              </w:rPr>
              <w:t>ными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32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19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spacing w:line="240" w:lineRule="auto"/>
              <w:ind w:left="-108" w:firstLine="0"/>
              <w:contextualSpacing/>
              <w:jc w:val="center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ОВЗ - 5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4"/>
                <w:szCs w:val="24"/>
              </w:rPr>
              <w:t>малообеспече</w:t>
            </w:r>
            <w:r w:rsidRPr="00BA531C">
              <w:rPr>
                <w:sz w:val="24"/>
                <w:szCs w:val="24"/>
              </w:rPr>
              <w:t>н</w:t>
            </w:r>
            <w:r w:rsidRPr="00BA531C">
              <w:rPr>
                <w:sz w:val="24"/>
                <w:szCs w:val="24"/>
              </w:rPr>
              <w:t>ные - 14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5. Дни пребыв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ния в ОУ (за к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лендарный год)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Число дней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219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219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Статистич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ский отчёт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6.</w:t>
            </w:r>
            <w:r w:rsidRPr="00BA531C">
              <w:rPr>
                <w:bCs/>
                <w:sz w:val="22"/>
                <w:szCs w:val="22"/>
              </w:rPr>
              <w:t xml:space="preserve"> Выполнение предписаний органов надзора в соответствии со сроками и</w:t>
            </w:r>
            <w:r w:rsidRPr="00BA531C">
              <w:rPr>
                <w:bCs/>
                <w:sz w:val="22"/>
                <w:szCs w:val="22"/>
              </w:rPr>
              <w:t>с</w:t>
            </w:r>
            <w:r w:rsidRPr="00BA531C">
              <w:rPr>
                <w:bCs/>
                <w:sz w:val="22"/>
                <w:szCs w:val="22"/>
              </w:rPr>
              <w:t>полнения, ук</w:t>
            </w:r>
            <w:r w:rsidRPr="00BA531C">
              <w:rPr>
                <w:bCs/>
                <w:sz w:val="22"/>
                <w:szCs w:val="22"/>
              </w:rPr>
              <w:t>а</w:t>
            </w:r>
            <w:r w:rsidRPr="00BA531C">
              <w:rPr>
                <w:bCs/>
                <w:sz w:val="22"/>
                <w:szCs w:val="22"/>
              </w:rPr>
              <w:t>занными в пре</w:t>
            </w:r>
            <w:r w:rsidRPr="00BA531C">
              <w:rPr>
                <w:bCs/>
                <w:sz w:val="22"/>
                <w:szCs w:val="22"/>
              </w:rPr>
              <w:t>д</w:t>
            </w:r>
            <w:r w:rsidRPr="00BA531C">
              <w:rPr>
                <w:bCs/>
                <w:sz w:val="22"/>
                <w:szCs w:val="22"/>
              </w:rPr>
              <w:t>писании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единиц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Выполнение всех предп</w:t>
            </w:r>
            <w:r w:rsidRPr="00BA531C">
              <w:rPr>
                <w:bCs/>
                <w:sz w:val="22"/>
                <w:szCs w:val="22"/>
              </w:rPr>
              <w:t>и</w:t>
            </w:r>
            <w:r w:rsidRPr="00BA531C">
              <w:rPr>
                <w:bCs/>
                <w:sz w:val="22"/>
                <w:szCs w:val="22"/>
              </w:rPr>
              <w:t>саний орг</w:t>
            </w:r>
            <w:r w:rsidRPr="00BA531C">
              <w:rPr>
                <w:bCs/>
                <w:sz w:val="22"/>
                <w:szCs w:val="22"/>
              </w:rPr>
              <w:t>а</w:t>
            </w:r>
            <w:r w:rsidRPr="00BA531C">
              <w:rPr>
                <w:bCs/>
                <w:sz w:val="22"/>
                <w:szCs w:val="22"/>
              </w:rPr>
              <w:t>нов надзора в соответствии со сроками исполнения, указанными в предпис</w:t>
            </w:r>
            <w:r w:rsidRPr="00BA531C">
              <w:rPr>
                <w:bCs/>
                <w:sz w:val="22"/>
                <w:szCs w:val="22"/>
              </w:rPr>
              <w:t>а</w:t>
            </w:r>
            <w:r w:rsidRPr="00BA531C">
              <w:rPr>
                <w:bCs/>
                <w:sz w:val="22"/>
                <w:szCs w:val="22"/>
              </w:rPr>
              <w:t>нии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 xml:space="preserve">Выполнены полностью 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A531C">
              <w:rPr>
                <w:sz w:val="24"/>
                <w:szCs w:val="24"/>
              </w:rPr>
              <w:t xml:space="preserve">Предписания Пожнадзора </w:t>
            </w:r>
            <w:r w:rsidRPr="00BA531C">
              <w:rPr>
                <w:sz w:val="24"/>
                <w:szCs w:val="24"/>
                <w:lang w:eastAsia="en-US"/>
              </w:rPr>
              <w:t>Акт № 253 от 21.09.2012 года: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A531C">
              <w:rPr>
                <w:sz w:val="24"/>
                <w:szCs w:val="24"/>
                <w:lang w:eastAsia="en-US"/>
              </w:rPr>
              <w:t>- установка огн</w:t>
            </w:r>
            <w:r w:rsidRPr="00BA531C">
              <w:rPr>
                <w:sz w:val="24"/>
                <w:szCs w:val="24"/>
                <w:lang w:eastAsia="en-US"/>
              </w:rPr>
              <w:t>е</w:t>
            </w:r>
            <w:r w:rsidRPr="00BA531C">
              <w:rPr>
                <w:sz w:val="24"/>
                <w:szCs w:val="24"/>
                <w:lang w:eastAsia="en-US"/>
              </w:rPr>
              <w:t>упорных черда</w:t>
            </w:r>
            <w:r w:rsidRPr="00BA531C">
              <w:rPr>
                <w:sz w:val="24"/>
                <w:szCs w:val="24"/>
                <w:lang w:eastAsia="en-US"/>
              </w:rPr>
              <w:t>ч</w:t>
            </w:r>
            <w:r w:rsidRPr="00BA531C">
              <w:rPr>
                <w:sz w:val="24"/>
                <w:szCs w:val="24"/>
                <w:lang w:eastAsia="en-US"/>
              </w:rPr>
              <w:t xml:space="preserve">ных люков; 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A531C">
              <w:rPr>
                <w:sz w:val="24"/>
                <w:szCs w:val="24"/>
                <w:lang w:eastAsia="en-US"/>
              </w:rPr>
              <w:t>- замена выхо</w:t>
            </w:r>
            <w:r w:rsidRPr="00BA531C">
              <w:rPr>
                <w:sz w:val="24"/>
                <w:szCs w:val="24"/>
                <w:lang w:eastAsia="en-US"/>
              </w:rPr>
              <w:t>д</w:t>
            </w:r>
            <w:r w:rsidRPr="00BA531C">
              <w:rPr>
                <w:sz w:val="24"/>
                <w:szCs w:val="24"/>
                <w:lang w:eastAsia="en-US"/>
              </w:rPr>
              <w:t xml:space="preserve">ных дверей; 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  <w:lang w:eastAsia="en-US"/>
              </w:rPr>
              <w:t>- монтаж эваку</w:t>
            </w:r>
            <w:r w:rsidRPr="00BA531C">
              <w:rPr>
                <w:sz w:val="24"/>
                <w:szCs w:val="24"/>
                <w:lang w:eastAsia="en-US"/>
              </w:rPr>
              <w:t>а</w:t>
            </w:r>
            <w:r w:rsidRPr="00BA531C">
              <w:rPr>
                <w:sz w:val="24"/>
                <w:szCs w:val="24"/>
                <w:lang w:eastAsia="en-US"/>
              </w:rPr>
              <w:t>ционных лестниц (срок август 2012 года)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Выполнено:  пр</w:t>
            </w:r>
            <w:r w:rsidRPr="00BA531C">
              <w:rPr>
                <w:sz w:val="24"/>
                <w:szCs w:val="24"/>
              </w:rPr>
              <w:t>о</w:t>
            </w:r>
            <w:r w:rsidRPr="00BA531C">
              <w:rPr>
                <w:sz w:val="24"/>
                <w:szCs w:val="24"/>
              </w:rPr>
              <w:t>ведена оценка риска специал</w:t>
            </w:r>
            <w:r w:rsidRPr="00BA531C">
              <w:rPr>
                <w:sz w:val="24"/>
                <w:szCs w:val="24"/>
              </w:rPr>
              <w:t>и</w:t>
            </w:r>
            <w:r w:rsidRPr="00BA531C">
              <w:rPr>
                <w:sz w:val="24"/>
                <w:szCs w:val="24"/>
              </w:rPr>
              <w:t>зированной  орг</w:t>
            </w:r>
            <w:r w:rsidRPr="00BA531C">
              <w:rPr>
                <w:sz w:val="24"/>
                <w:szCs w:val="24"/>
              </w:rPr>
              <w:t>а</w:t>
            </w:r>
            <w:r w:rsidRPr="00BA531C">
              <w:rPr>
                <w:sz w:val="24"/>
                <w:szCs w:val="24"/>
              </w:rPr>
              <w:t>низацией «П</w:t>
            </w:r>
            <w:r w:rsidRPr="00BA531C">
              <w:rPr>
                <w:sz w:val="24"/>
                <w:szCs w:val="24"/>
              </w:rPr>
              <w:t>о</w:t>
            </w:r>
            <w:r w:rsidRPr="00BA531C">
              <w:rPr>
                <w:sz w:val="24"/>
                <w:szCs w:val="24"/>
              </w:rPr>
              <w:t>жтехгарант» - з</w:t>
            </w:r>
            <w:r w:rsidRPr="00BA531C">
              <w:rPr>
                <w:sz w:val="24"/>
                <w:szCs w:val="24"/>
              </w:rPr>
              <w:t>а</w:t>
            </w:r>
            <w:r w:rsidRPr="00BA531C">
              <w:rPr>
                <w:sz w:val="24"/>
                <w:szCs w:val="24"/>
              </w:rPr>
              <w:t>ключение: в</w:t>
            </w:r>
            <w:r w:rsidRPr="00BA531C">
              <w:rPr>
                <w:sz w:val="24"/>
                <w:szCs w:val="24"/>
              </w:rPr>
              <w:t>ы</w:t>
            </w:r>
            <w:r w:rsidRPr="00BA531C">
              <w:rPr>
                <w:sz w:val="24"/>
                <w:szCs w:val="24"/>
              </w:rPr>
              <w:t>полнение данных предписаний не требуется.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Предписания Роспотребнадз</w:t>
            </w:r>
            <w:r w:rsidRPr="00BA531C">
              <w:rPr>
                <w:sz w:val="24"/>
                <w:szCs w:val="24"/>
              </w:rPr>
              <w:t>о</w:t>
            </w:r>
            <w:r w:rsidRPr="00BA531C">
              <w:rPr>
                <w:sz w:val="24"/>
                <w:szCs w:val="24"/>
              </w:rPr>
              <w:t>ра: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A531C">
              <w:rPr>
                <w:sz w:val="24"/>
                <w:szCs w:val="24"/>
                <w:lang w:eastAsia="en-US"/>
              </w:rPr>
              <w:t>Акт № 448/2012 от 22 мая 2012 года: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A531C">
              <w:rPr>
                <w:sz w:val="24"/>
                <w:szCs w:val="24"/>
                <w:lang w:eastAsia="en-US"/>
              </w:rPr>
              <w:t>- замена раковин для мытья посуды в группах № 1,2;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A531C">
              <w:rPr>
                <w:sz w:val="24"/>
                <w:szCs w:val="24"/>
                <w:lang w:eastAsia="en-US"/>
              </w:rPr>
              <w:t>- оборудование всех основных помещений св</w:t>
            </w:r>
            <w:r w:rsidRPr="00BA531C">
              <w:rPr>
                <w:sz w:val="24"/>
                <w:szCs w:val="24"/>
                <w:lang w:eastAsia="en-US"/>
              </w:rPr>
              <w:t>е</w:t>
            </w:r>
            <w:r w:rsidRPr="00BA531C">
              <w:rPr>
                <w:sz w:val="24"/>
                <w:szCs w:val="24"/>
                <w:lang w:eastAsia="en-US"/>
              </w:rPr>
              <w:t>тильниками с люминесцентн</w:t>
            </w:r>
            <w:r w:rsidRPr="00BA531C">
              <w:rPr>
                <w:sz w:val="24"/>
                <w:szCs w:val="24"/>
                <w:lang w:eastAsia="en-US"/>
              </w:rPr>
              <w:t>ы</w:t>
            </w:r>
            <w:r w:rsidRPr="00BA531C">
              <w:rPr>
                <w:sz w:val="24"/>
                <w:szCs w:val="24"/>
                <w:lang w:eastAsia="en-US"/>
              </w:rPr>
              <w:t xml:space="preserve">ми лампами; 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A531C">
              <w:rPr>
                <w:sz w:val="24"/>
                <w:szCs w:val="24"/>
                <w:lang w:eastAsia="en-US"/>
              </w:rPr>
              <w:t>- замена линол</w:t>
            </w:r>
            <w:r w:rsidRPr="00BA531C">
              <w:rPr>
                <w:sz w:val="24"/>
                <w:szCs w:val="24"/>
                <w:lang w:eastAsia="en-US"/>
              </w:rPr>
              <w:t>е</w:t>
            </w:r>
            <w:r w:rsidRPr="00BA531C">
              <w:rPr>
                <w:sz w:val="24"/>
                <w:szCs w:val="24"/>
                <w:lang w:eastAsia="en-US"/>
              </w:rPr>
              <w:t>ума в группах № 3,5,8 ( срок август 2013 года)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Государс</w:t>
            </w:r>
            <w:r w:rsidRPr="00BA531C">
              <w:rPr>
                <w:sz w:val="24"/>
                <w:szCs w:val="24"/>
              </w:rPr>
              <w:t>т</w:t>
            </w:r>
            <w:r w:rsidRPr="00BA531C">
              <w:rPr>
                <w:sz w:val="24"/>
                <w:szCs w:val="24"/>
              </w:rPr>
              <w:t>венная стат</w:t>
            </w:r>
            <w:r w:rsidRPr="00BA531C">
              <w:rPr>
                <w:sz w:val="24"/>
                <w:szCs w:val="24"/>
              </w:rPr>
              <w:t>и</w:t>
            </w:r>
            <w:r w:rsidRPr="00BA531C">
              <w:rPr>
                <w:sz w:val="24"/>
                <w:szCs w:val="24"/>
              </w:rPr>
              <w:t>стическая о</w:t>
            </w:r>
            <w:r w:rsidRPr="00BA531C">
              <w:rPr>
                <w:sz w:val="24"/>
                <w:szCs w:val="24"/>
              </w:rPr>
              <w:t>т</w:t>
            </w:r>
            <w:r w:rsidRPr="00BA531C">
              <w:rPr>
                <w:sz w:val="24"/>
                <w:szCs w:val="24"/>
              </w:rPr>
              <w:t>четность за 2012 год  «Сведения о состоянии пожарной безопасности в ОУ за 2012 год».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9782" w:type="dxa"/>
            <w:gridSpan w:val="6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A531C">
              <w:rPr>
                <w:b/>
                <w:sz w:val="22"/>
                <w:szCs w:val="22"/>
              </w:rPr>
              <w:t>Качество муниципальной услуги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 xml:space="preserve">1. </w:t>
            </w:r>
            <w:r w:rsidRPr="00BA531C">
              <w:rPr>
                <w:bCs/>
                <w:sz w:val="22"/>
                <w:szCs w:val="22"/>
              </w:rPr>
              <w:t>Доля педаг</w:t>
            </w:r>
            <w:r w:rsidRPr="00BA531C">
              <w:rPr>
                <w:bCs/>
                <w:sz w:val="22"/>
                <w:szCs w:val="22"/>
              </w:rPr>
              <w:t>о</w:t>
            </w:r>
            <w:r w:rsidRPr="00BA531C">
              <w:rPr>
                <w:bCs/>
                <w:sz w:val="22"/>
                <w:szCs w:val="22"/>
              </w:rPr>
              <w:t>гов, прошедших курсы повыш</w:t>
            </w:r>
            <w:r w:rsidRPr="00BA531C">
              <w:rPr>
                <w:bCs/>
                <w:sz w:val="22"/>
                <w:szCs w:val="22"/>
              </w:rPr>
              <w:t>е</w:t>
            </w:r>
            <w:r w:rsidRPr="00BA531C">
              <w:rPr>
                <w:bCs/>
                <w:sz w:val="22"/>
                <w:szCs w:val="22"/>
              </w:rPr>
              <w:t>ния квалифик</w:t>
            </w:r>
            <w:r w:rsidRPr="00BA531C">
              <w:rPr>
                <w:bCs/>
                <w:sz w:val="22"/>
                <w:szCs w:val="22"/>
              </w:rPr>
              <w:t>а</w:t>
            </w:r>
            <w:r w:rsidRPr="00BA531C">
              <w:rPr>
                <w:bCs/>
                <w:sz w:val="22"/>
                <w:szCs w:val="22"/>
              </w:rPr>
              <w:t>ции не менее 1 раза в 5 лет от общего числа педагогов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проценты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100%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100%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Отчёт по ку</w:t>
            </w:r>
            <w:r w:rsidRPr="00BA531C">
              <w:rPr>
                <w:sz w:val="22"/>
                <w:szCs w:val="22"/>
              </w:rPr>
              <w:t>р</w:t>
            </w:r>
            <w:r w:rsidRPr="00BA531C">
              <w:rPr>
                <w:sz w:val="22"/>
                <w:szCs w:val="22"/>
              </w:rPr>
              <w:t>совой подг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товке Е.Е.Буслаевой ИМО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2. Укомплект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ванность шта</w:t>
            </w:r>
            <w:r w:rsidRPr="00BA531C">
              <w:rPr>
                <w:sz w:val="22"/>
                <w:szCs w:val="22"/>
              </w:rPr>
              <w:t>т</w:t>
            </w:r>
            <w:r w:rsidRPr="00BA531C">
              <w:rPr>
                <w:sz w:val="22"/>
                <w:szCs w:val="22"/>
              </w:rPr>
              <w:t>ными педагог</w:t>
            </w:r>
            <w:r w:rsidRPr="00BA531C">
              <w:rPr>
                <w:sz w:val="22"/>
                <w:szCs w:val="22"/>
              </w:rPr>
              <w:t>и</w:t>
            </w:r>
            <w:r w:rsidRPr="00BA531C">
              <w:rPr>
                <w:sz w:val="22"/>
                <w:szCs w:val="22"/>
              </w:rPr>
              <w:t xml:space="preserve">ческими кадрами 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проценты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100%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100%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3. Уровень о</w:t>
            </w:r>
            <w:r w:rsidRPr="00BA531C">
              <w:rPr>
                <w:sz w:val="22"/>
                <w:szCs w:val="22"/>
              </w:rPr>
              <w:t>с</w:t>
            </w:r>
            <w:r w:rsidRPr="00BA531C">
              <w:rPr>
                <w:sz w:val="22"/>
                <w:szCs w:val="22"/>
              </w:rPr>
              <w:t>воения детьми общеобразов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тельных пр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грамм по д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школьному о</w:t>
            </w:r>
            <w:r w:rsidRPr="00BA531C">
              <w:rPr>
                <w:sz w:val="22"/>
                <w:szCs w:val="22"/>
              </w:rPr>
              <w:t>б</w:t>
            </w:r>
            <w:r w:rsidRPr="00BA531C">
              <w:rPr>
                <w:sz w:val="22"/>
                <w:szCs w:val="22"/>
              </w:rPr>
              <w:t>разованию в группах общ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образовательной направленности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проценты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Не менее 81%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88%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Отчет о де</w:t>
            </w:r>
            <w:r w:rsidRPr="00BA531C">
              <w:rPr>
                <w:sz w:val="22"/>
                <w:szCs w:val="22"/>
              </w:rPr>
              <w:t>я</w:t>
            </w:r>
            <w:r w:rsidRPr="00BA531C">
              <w:rPr>
                <w:sz w:val="22"/>
                <w:szCs w:val="22"/>
              </w:rPr>
              <w:t>тельности ДОУ за учебный год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4. Выполнение социального з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каза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процент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100%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100%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Проведены два з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нятия ГПО восп</w:t>
            </w:r>
            <w:r w:rsidRPr="00BA531C">
              <w:rPr>
                <w:sz w:val="22"/>
                <w:szCs w:val="22"/>
              </w:rPr>
              <w:t>и</w:t>
            </w:r>
            <w:r w:rsidRPr="00BA531C">
              <w:rPr>
                <w:sz w:val="22"/>
                <w:szCs w:val="22"/>
              </w:rPr>
              <w:t>тателей ДОУ «Мастерская пр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фессионализма»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09.02.2012и 10.04.2012.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По результатам р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боты издана книга.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25.09.2012г. пре</w:t>
            </w:r>
            <w:r w:rsidRPr="00BA531C">
              <w:rPr>
                <w:sz w:val="22"/>
                <w:szCs w:val="22"/>
              </w:rPr>
              <w:t>д</w:t>
            </w:r>
            <w:r w:rsidRPr="00BA531C">
              <w:rPr>
                <w:sz w:val="22"/>
                <w:szCs w:val="22"/>
              </w:rPr>
              <w:t>ставление опыта работы ДОУ  по теме «Создание в ДОУ системы оценки качества»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Выписка из решения мет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дического с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вета  Комитета по образов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нию, опеке и попечительс</w:t>
            </w:r>
            <w:r w:rsidRPr="00BA531C">
              <w:rPr>
                <w:sz w:val="22"/>
                <w:szCs w:val="22"/>
              </w:rPr>
              <w:t>т</w:t>
            </w:r>
            <w:r w:rsidRPr="00BA531C">
              <w:rPr>
                <w:sz w:val="22"/>
                <w:szCs w:val="22"/>
              </w:rPr>
              <w:t>ву;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Выписка из решения сов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щания руков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дителей ДОУ.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5. Число  дней, проведенных воспитанниками в группах (в</w:t>
            </w:r>
            <w:r w:rsidRPr="00BA531C">
              <w:rPr>
                <w:sz w:val="22"/>
                <w:szCs w:val="22"/>
              </w:rPr>
              <w:t>ы</w:t>
            </w:r>
            <w:r w:rsidRPr="00BA531C">
              <w:rPr>
                <w:sz w:val="22"/>
                <w:szCs w:val="22"/>
              </w:rPr>
              <w:t>полнение плана детодней за к</w:t>
            </w:r>
            <w:r w:rsidRPr="00BA531C">
              <w:rPr>
                <w:sz w:val="22"/>
                <w:szCs w:val="22"/>
              </w:rPr>
              <w:t>а</w:t>
            </w:r>
            <w:r w:rsidRPr="00BA531C">
              <w:rPr>
                <w:sz w:val="22"/>
                <w:szCs w:val="22"/>
              </w:rPr>
              <w:t>лендарный год)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Число дней/ процент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53655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 xml:space="preserve">дней - 100% </w:t>
            </w:r>
            <w:r w:rsidRPr="00BA531C">
              <w:rPr>
                <w:bCs/>
                <w:sz w:val="22"/>
                <w:szCs w:val="22"/>
              </w:rPr>
              <w:t>(</w:t>
            </w:r>
            <w:r w:rsidRPr="00BA531C">
              <w:rPr>
                <w:b/>
                <w:bCs/>
                <w:sz w:val="22"/>
                <w:szCs w:val="22"/>
              </w:rPr>
              <w:t>средн</w:t>
            </w:r>
            <w:r w:rsidRPr="00BA531C">
              <w:rPr>
                <w:b/>
                <w:bCs/>
                <w:sz w:val="22"/>
                <w:szCs w:val="22"/>
              </w:rPr>
              <w:t>е</w:t>
            </w:r>
            <w:r w:rsidRPr="00BA531C">
              <w:rPr>
                <w:b/>
                <w:bCs/>
                <w:sz w:val="22"/>
                <w:szCs w:val="22"/>
              </w:rPr>
              <w:t>горо</w:t>
            </w:r>
            <w:r w:rsidRPr="00BA531C">
              <w:rPr>
                <w:b/>
                <w:bCs/>
                <w:sz w:val="22"/>
                <w:szCs w:val="22"/>
              </w:rPr>
              <w:t>д</w:t>
            </w:r>
            <w:r w:rsidRPr="00BA531C">
              <w:rPr>
                <w:b/>
                <w:bCs/>
                <w:sz w:val="22"/>
                <w:szCs w:val="22"/>
              </w:rPr>
              <w:t>ской п</w:t>
            </w:r>
            <w:r w:rsidRPr="00BA531C">
              <w:rPr>
                <w:b/>
                <w:bCs/>
                <w:sz w:val="22"/>
                <w:szCs w:val="22"/>
              </w:rPr>
              <w:t>о</w:t>
            </w:r>
            <w:r w:rsidRPr="00BA531C">
              <w:rPr>
                <w:b/>
                <w:bCs/>
                <w:sz w:val="22"/>
                <w:szCs w:val="22"/>
              </w:rPr>
              <w:t>казатель – 76%, за искл</w:t>
            </w:r>
            <w:r w:rsidRPr="00BA531C">
              <w:rPr>
                <w:b/>
                <w:bCs/>
                <w:sz w:val="22"/>
                <w:szCs w:val="22"/>
              </w:rPr>
              <w:t>ю</w:t>
            </w:r>
            <w:r w:rsidRPr="00BA531C">
              <w:rPr>
                <w:b/>
                <w:bCs/>
                <w:sz w:val="22"/>
                <w:szCs w:val="22"/>
              </w:rPr>
              <w:t>чением летнего периода)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выше средне городского уровня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Плановое 53217 дня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Фактическое 36670 -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69%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Большой процент детей проживает в городе и родители просто не возят, фактически зан</w:t>
            </w:r>
            <w:r w:rsidRPr="00BA531C">
              <w:rPr>
                <w:sz w:val="22"/>
                <w:szCs w:val="22"/>
              </w:rPr>
              <w:t>и</w:t>
            </w:r>
            <w:r w:rsidRPr="00BA531C">
              <w:rPr>
                <w:sz w:val="22"/>
                <w:szCs w:val="22"/>
              </w:rPr>
              <w:t xml:space="preserve">мают место. 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Отчёт по п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сещаемости и заболеваемости за 2012 год в Комитет по образованию, опеке и поп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чительству.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6. Число дней, пропущенных одним воспита</w:t>
            </w:r>
            <w:r w:rsidRPr="00BA531C">
              <w:rPr>
                <w:sz w:val="22"/>
                <w:szCs w:val="22"/>
              </w:rPr>
              <w:t>н</w:t>
            </w:r>
            <w:r w:rsidRPr="00BA531C">
              <w:rPr>
                <w:sz w:val="22"/>
                <w:szCs w:val="22"/>
              </w:rPr>
              <w:t>ником по боле</w:t>
            </w:r>
            <w:r w:rsidRPr="00BA531C">
              <w:rPr>
                <w:sz w:val="22"/>
                <w:szCs w:val="22"/>
              </w:rPr>
              <w:t>з</w:t>
            </w:r>
            <w:r w:rsidRPr="00BA531C">
              <w:rPr>
                <w:sz w:val="22"/>
                <w:szCs w:val="22"/>
              </w:rPr>
              <w:t>ни.</w:t>
            </w: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Число дней,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b/>
                <w:bCs/>
                <w:sz w:val="22"/>
                <w:szCs w:val="22"/>
              </w:rPr>
              <w:t>(Средн</w:t>
            </w:r>
            <w:r w:rsidRPr="00BA531C">
              <w:rPr>
                <w:b/>
                <w:bCs/>
                <w:sz w:val="22"/>
                <w:szCs w:val="22"/>
              </w:rPr>
              <w:t>е</w:t>
            </w:r>
            <w:r w:rsidRPr="00BA531C">
              <w:rPr>
                <w:b/>
                <w:bCs/>
                <w:sz w:val="22"/>
                <w:szCs w:val="22"/>
              </w:rPr>
              <w:t>горо</w:t>
            </w:r>
            <w:r w:rsidRPr="00BA531C">
              <w:rPr>
                <w:b/>
                <w:bCs/>
                <w:sz w:val="22"/>
                <w:szCs w:val="22"/>
              </w:rPr>
              <w:t>д</w:t>
            </w:r>
            <w:r w:rsidRPr="00BA531C">
              <w:rPr>
                <w:b/>
                <w:bCs/>
                <w:sz w:val="22"/>
                <w:szCs w:val="22"/>
              </w:rPr>
              <w:t>ской п</w:t>
            </w:r>
            <w:r w:rsidRPr="00BA531C">
              <w:rPr>
                <w:b/>
                <w:bCs/>
                <w:sz w:val="22"/>
                <w:szCs w:val="22"/>
              </w:rPr>
              <w:t>о</w:t>
            </w:r>
            <w:r w:rsidRPr="00BA531C">
              <w:rPr>
                <w:b/>
                <w:bCs/>
                <w:sz w:val="22"/>
                <w:szCs w:val="22"/>
              </w:rPr>
              <w:t>казатель – 8 дней проп</w:t>
            </w:r>
            <w:r w:rsidRPr="00BA531C">
              <w:rPr>
                <w:b/>
                <w:bCs/>
                <w:sz w:val="22"/>
                <w:szCs w:val="22"/>
              </w:rPr>
              <w:t>у</w:t>
            </w:r>
            <w:r w:rsidRPr="00BA531C">
              <w:rPr>
                <w:b/>
                <w:bCs/>
                <w:sz w:val="22"/>
                <w:szCs w:val="22"/>
              </w:rPr>
              <w:t>щено 1 ребе</w:t>
            </w:r>
            <w:r w:rsidRPr="00BA531C">
              <w:rPr>
                <w:b/>
                <w:bCs/>
                <w:sz w:val="22"/>
                <w:szCs w:val="22"/>
              </w:rPr>
              <w:t>н</w:t>
            </w:r>
            <w:r w:rsidRPr="00BA531C">
              <w:rPr>
                <w:b/>
                <w:bCs/>
                <w:sz w:val="22"/>
                <w:szCs w:val="22"/>
              </w:rPr>
              <w:t>ком по болезни)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Ниже средне городского уровня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9 дней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Отчёт по п</w:t>
            </w:r>
            <w:r w:rsidRPr="00BA531C">
              <w:rPr>
                <w:sz w:val="22"/>
                <w:szCs w:val="22"/>
              </w:rPr>
              <w:t>о</w:t>
            </w:r>
            <w:r w:rsidRPr="00BA531C">
              <w:rPr>
                <w:sz w:val="22"/>
                <w:szCs w:val="22"/>
              </w:rPr>
              <w:t>сещаемости и заболеваемости за 2012 год в Комитет по образованию, опеке и поп</w:t>
            </w:r>
            <w:r w:rsidRPr="00BA531C">
              <w:rPr>
                <w:sz w:val="22"/>
                <w:szCs w:val="22"/>
              </w:rPr>
              <w:t>е</w:t>
            </w:r>
            <w:r w:rsidRPr="00BA531C">
              <w:rPr>
                <w:sz w:val="22"/>
                <w:szCs w:val="22"/>
              </w:rPr>
              <w:t>чительству.</w:t>
            </w:r>
          </w:p>
        </w:tc>
      </w:tr>
      <w:tr w:rsidR="00F63EC6" w:rsidRPr="00FC1D6A" w:rsidTr="00BA531C">
        <w:tc>
          <w:tcPr>
            <w:tcW w:w="184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7. Процент в</w:t>
            </w:r>
            <w:r w:rsidRPr="00BA531C">
              <w:rPr>
                <w:bCs/>
                <w:sz w:val="22"/>
                <w:szCs w:val="22"/>
              </w:rPr>
              <w:t>ы</w:t>
            </w:r>
            <w:r w:rsidRPr="00BA531C">
              <w:rPr>
                <w:bCs/>
                <w:sz w:val="22"/>
                <w:szCs w:val="22"/>
              </w:rPr>
              <w:t>полнения нат</w:t>
            </w:r>
            <w:r w:rsidRPr="00BA531C">
              <w:rPr>
                <w:bCs/>
                <w:sz w:val="22"/>
                <w:szCs w:val="22"/>
              </w:rPr>
              <w:t>у</w:t>
            </w:r>
            <w:r w:rsidRPr="00BA531C">
              <w:rPr>
                <w:bCs/>
                <w:sz w:val="22"/>
                <w:szCs w:val="22"/>
              </w:rPr>
              <w:t>ральных норм питания по сл</w:t>
            </w:r>
            <w:r w:rsidRPr="00BA531C">
              <w:rPr>
                <w:bCs/>
                <w:sz w:val="22"/>
                <w:szCs w:val="22"/>
              </w:rPr>
              <w:t>е</w:t>
            </w:r>
            <w:r w:rsidRPr="00BA531C">
              <w:rPr>
                <w:bCs/>
                <w:sz w:val="22"/>
                <w:szCs w:val="22"/>
              </w:rPr>
              <w:t>дующему набору продуктов - м</w:t>
            </w:r>
            <w:r w:rsidRPr="00BA531C">
              <w:rPr>
                <w:bCs/>
                <w:sz w:val="22"/>
                <w:szCs w:val="22"/>
              </w:rPr>
              <w:t>о</w:t>
            </w:r>
            <w:r w:rsidRPr="00BA531C">
              <w:rPr>
                <w:bCs/>
                <w:sz w:val="22"/>
                <w:szCs w:val="22"/>
              </w:rPr>
              <w:t>локо, рыба, мясо, фрукты, овощи, творог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проценты</w:t>
            </w:r>
          </w:p>
        </w:tc>
        <w:tc>
          <w:tcPr>
            <w:tcW w:w="1503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bCs/>
                <w:sz w:val="22"/>
                <w:szCs w:val="22"/>
              </w:rPr>
              <w:t>Не менее 80%</w:t>
            </w:r>
          </w:p>
        </w:tc>
        <w:tc>
          <w:tcPr>
            <w:tcW w:w="1502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 xml:space="preserve">96%                                                   </w:t>
            </w:r>
          </w:p>
        </w:tc>
        <w:tc>
          <w:tcPr>
            <w:tcW w:w="2098" w:type="dxa"/>
            <w:vAlign w:val="center"/>
          </w:tcPr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молоко – 92%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рыба - 92%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мясо - 97%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фрукты – 133%</w:t>
            </w:r>
          </w:p>
          <w:p w:rsidR="00F63EC6" w:rsidRPr="00BA531C" w:rsidRDefault="00F63EC6" w:rsidP="00BA531C">
            <w:pPr>
              <w:widowControl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A531C">
              <w:rPr>
                <w:sz w:val="24"/>
                <w:szCs w:val="24"/>
              </w:rPr>
              <w:t>овощи – 64%</w:t>
            </w:r>
          </w:p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A531C">
              <w:rPr>
                <w:sz w:val="24"/>
                <w:szCs w:val="24"/>
              </w:rPr>
              <w:t>творог – 100%</w:t>
            </w:r>
          </w:p>
        </w:tc>
        <w:tc>
          <w:tcPr>
            <w:tcW w:w="1701" w:type="dxa"/>
            <w:vAlign w:val="center"/>
          </w:tcPr>
          <w:p w:rsidR="00F63EC6" w:rsidRPr="00BA531C" w:rsidRDefault="00F63EC6" w:rsidP="00BA531C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A531C">
              <w:rPr>
                <w:sz w:val="22"/>
                <w:szCs w:val="22"/>
              </w:rPr>
              <w:t>Отчёт о работе дошкольного учреждения за 2012 год в Ро</w:t>
            </w:r>
            <w:r w:rsidRPr="00BA531C">
              <w:rPr>
                <w:sz w:val="22"/>
                <w:szCs w:val="22"/>
              </w:rPr>
              <w:t>с</w:t>
            </w:r>
            <w:r w:rsidRPr="00BA531C">
              <w:rPr>
                <w:sz w:val="22"/>
                <w:szCs w:val="22"/>
              </w:rPr>
              <w:t>потребнадзор</w:t>
            </w:r>
          </w:p>
        </w:tc>
      </w:tr>
    </w:tbl>
    <w:p w:rsidR="00F63EC6" w:rsidRDefault="00F63EC6" w:rsidP="000C7C1C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F63EC6" w:rsidRDefault="00F63EC6" w:rsidP="00E758E2">
      <w:pPr>
        <w:pStyle w:val="ListParagraph"/>
        <w:numPr>
          <w:ilvl w:val="0"/>
          <w:numId w:val="1"/>
        </w:numPr>
        <w:tabs>
          <w:tab w:val="left" w:pos="-720"/>
        </w:tabs>
        <w:spacing w:line="240" w:lineRule="auto"/>
        <w:rPr>
          <w:sz w:val="24"/>
          <w:szCs w:val="24"/>
        </w:rPr>
      </w:pPr>
      <w:r w:rsidRPr="000C7C1C">
        <w:rPr>
          <w:sz w:val="24"/>
          <w:szCs w:val="24"/>
        </w:rPr>
        <w:t>Письменное обоснование</w:t>
      </w:r>
      <w:r>
        <w:rPr>
          <w:sz w:val="24"/>
          <w:szCs w:val="24"/>
        </w:rPr>
        <w:t xml:space="preserve"> по результатам выполнения муниципального зад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ния:</w:t>
      </w:r>
    </w:p>
    <w:p w:rsidR="00F63EC6" w:rsidRPr="00E758E2" w:rsidRDefault="00F63EC6" w:rsidP="00E758E2">
      <w:pPr>
        <w:pStyle w:val="ListParagraph"/>
        <w:tabs>
          <w:tab w:val="left" w:pos="-720"/>
        </w:tabs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-  Объём муниципальной услуги по количеству воспитанников расходится по  причине – комплектование групп раннего возраста и 1 младших групп проводится по судебным решениям детьми, проживающими в городе, родителей отдале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 нашего ДОУ не устраивает, они пишут отказ и комплектование данн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возраста длится в течение всего года.</w:t>
      </w:r>
    </w:p>
    <w:p w:rsidR="00F63EC6" w:rsidRDefault="00F63EC6" w:rsidP="00E758E2">
      <w:pPr>
        <w:widowControl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 По качеству выполнения образовательной услуги, по разделам посещаемость и заб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леваемость показатель ухудшился по этой же причине, особенно в младших группах (постоянные переезды в общественном транспорте, нежелание родителей лишний раз ехать в микрорайон Лименда и везти ребёнка в детский сад);</w:t>
      </w:r>
    </w:p>
    <w:p w:rsidR="00F63EC6" w:rsidRPr="000C7C1C" w:rsidRDefault="00F63EC6" w:rsidP="00E758E2">
      <w:pPr>
        <w:widowControl/>
        <w:spacing w:line="240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 - </w:t>
      </w:r>
      <w:r w:rsidRPr="000C7C1C">
        <w:rPr>
          <w:sz w:val="24"/>
          <w:szCs w:val="24"/>
          <w:lang w:eastAsia="en-US"/>
        </w:rPr>
        <w:t xml:space="preserve">в 2012 году </w:t>
      </w:r>
      <w:r>
        <w:rPr>
          <w:sz w:val="24"/>
          <w:szCs w:val="24"/>
          <w:lang w:eastAsia="en-US"/>
        </w:rPr>
        <w:t xml:space="preserve">проведены следующие проверки органами надзора </w:t>
      </w:r>
      <w:r w:rsidRPr="000C7C1C">
        <w:rPr>
          <w:sz w:val="24"/>
          <w:szCs w:val="24"/>
          <w:lang w:eastAsia="en-US"/>
        </w:rPr>
        <w:t xml:space="preserve">и </w:t>
      </w:r>
      <w:bookmarkStart w:id="0" w:name="_GoBack"/>
      <w:bookmarkEnd w:id="0"/>
      <w:r w:rsidRPr="000C7C1C">
        <w:rPr>
          <w:sz w:val="24"/>
          <w:szCs w:val="24"/>
          <w:lang w:eastAsia="en-US"/>
        </w:rPr>
        <w:t>мероприятия по ус</w:t>
      </w:r>
      <w:r w:rsidRPr="000C7C1C">
        <w:rPr>
          <w:sz w:val="24"/>
          <w:szCs w:val="24"/>
          <w:lang w:eastAsia="en-US"/>
        </w:rPr>
        <w:t>т</w:t>
      </w:r>
      <w:r w:rsidRPr="000C7C1C">
        <w:rPr>
          <w:sz w:val="24"/>
          <w:szCs w:val="24"/>
          <w:lang w:eastAsia="en-US"/>
        </w:rPr>
        <w:t>ранению наруше</w:t>
      </w:r>
      <w:r>
        <w:rPr>
          <w:sz w:val="24"/>
          <w:szCs w:val="24"/>
          <w:lang w:eastAsia="en-US"/>
        </w:rPr>
        <w:t>ний:</w:t>
      </w:r>
    </w:p>
    <w:p w:rsidR="00F63EC6" w:rsidRPr="000C7C1C" w:rsidRDefault="00F63EC6" w:rsidP="000C7C1C">
      <w:pPr>
        <w:widowControl/>
        <w:spacing w:line="240" w:lineRule="auto"/>
        <w:ind w:firstLine="0"/>
        <w:jc w:val="center"/>
        <w:rPr>
          <w:sz w:val="24"/>
          <w:szCs w:val="24"/>
          <w:lang w:eastAsia="en-US"/>
        </w:rPr>
      </w:pP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1134"/>
        <w:gridCol w:w="3543"/>
        <w:gridCol w:w="2977"/>
      </w:tblGrid>
      <w:tr w:rsidR="00F63EC6" w:rsidRPr="000C7C1C" w:rsidTr="000C7C1C">
        <w:trPr>
          <w:trHeight w:val="823"/>
        </w:trPr>
        <w:tc>
          <w:tcPr>
            <w:tcW w:w="851" w:type="dxa"/>
            <w:tcBorders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Дата  пр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вед</w:t>
            </w:r>
            <w:r w:rsidRPr="000C7C1C">
              <w:rPr>
                <w:sz w:val="24"/>
                <w:szCs w:val="24"/>
                <w:lang w:eastAsia="en-US"/>
              </w:rPr>
              <w:t>е</w:t>
            </w:r>
            <w:r w:rsidRPr="000C7C1C">
              <w:rPr>
                <w:sz w:val="24"/>
                <w:szCs w:val="24"/>
                <w:lang w:eastAsia="en-US"/>
              </w:rPr>
              <w:t>ния пр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верки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Наимен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вание о</w:t>
            </w:r>
            <w:r w:rsidRPr="000C7C1C">
              <w:rPr>
                <w:sz w:val="24"/>
                <w:szCs w:val="24"/>
                <w:lang w:eastAsia="en-US"/>
              </w:rPr>
              <w:t>р</w:t>
            </w:r>
            <w:r w:rsidRPr="000C7C1C">
              <w:rPr>
                <w:sz w:val="24"/>
                <w:szCs w:val="24"/>
                <w:lang w:eastAsia="en-US"/>
              </w:rPr>
              <w:t>гана г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сударс</w:t>
            </w:r>
            <w:r w:rsidRPr="000C7C1C">
              <w:rPr>
                <w:sz w:val="24"/>
                <w:szCs w:val="24"/>
                <w:lang w:eastAsia="en-US"/>
              </w:rPr>
              <w:t>т</w:t>
            </w:r>
            <w:r w:rsidRPr="000C7C1C">
              <w:rPr>
                <w:sz w:val="24"/>
                <w:szCs w:val="24"/>
                <w:lang w:eastAsia="en-US"/>
              </w:rPr>
              <w:t>венного контроля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Цель прове</w:t>
            </w:r>
            <w:r w:rsidRPr="000C7C1C">
              <w:rPr>
                <w:sz w:val="24"/>
                <w:szCs w:val="24"/>
                <w:lang w:eastAsia="en-US"/>
              </w:rPr>
              <w:t>р</w:t>
            </w:r>
            <w:r w:rsidRPr="000C7C1C">
              <w:rPr>
                <w:sz w:val="24"/>
                <w:szCs w:val="24"/>
                <w:lang w:eastAsia="en-US"/>
              </w:rPr>
              <w:t>ки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Результат проверки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Проведенные меропри</w:t>
            </w:r>
            <w:r w:rsidRPr="000C7C1C">
              <w:rPr>
                <w:sz w:val="24"/>
                <w:szCs w:val="24"/>
                <w:lang w:eastAsia="en-US"/>
              </w:rPr>
              <w:t>я</w:t>
            </w:r>
            <w:r w:rsidRPr="000C7C1C">
              <w:rPr>
                <w:sz w:val="24"/>
                <w:szCs w:val="24"/>
                <w:lang w:eastAsia="en-US"/>
              </w:rPr>
              <w:t xml:space="preserve">тия </w:t>
            </w:r>
          </w:p>
        </w:tc>
      </w:tr>
      <w:tr w:rsidR="00F63EC6" w:rsidRPr="000C7C1C" w:rsidTr="000C7C1C">
        <w:trPr>
          <w:trHeight w:val="56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21.09.2012 года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ОНД г.Котласа и Котла</w:t>
            </w:r>
            <w:r w:rsidRPr="000C7C1C">
              <w:rPr>
                <w:sz w:val="24"/>
                <w:szCs w:val="24"/>
                <w:lang w:eastAsia="en-US"/>
              </w:rPr>
              <w:t>с</w:t>
            </w:r>
            <w:r w:rsidRPr="000C7C1C">
              <w:rPr>
                <w:sz w:val="24"/>
                <w:szCs w:val="24"/>
                <w:lang w:eastAsia="en-US"/>
              </w:rPr>
              <w:t>ского района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Испо</w:t>
            </w:r>
            <w:r w:rsidRPr="000C7C1C">
              <w:rPr>
                <w:sz w:val="24"/>
                <w:szCs w:val="24"/>
                <w:lang w:eastAsia="en-US"/>
              </w:rPr>
              <w:t>л</w:t>
            </w:r>
            <w:r w:rsidRPr="000C7C1C">
              <w:rPr>
                <w:sz w:val="24"/>
                <w:szCs w:val="24"/>
                <w:lang w:eastAsia="en-US"/>
              </w:rPr>
              <w:t>нение предп</w:t>
            </w:r>
            <w:r w:rsidRPr="000C7C1C">
              <w:rPr>
                <w:sz w:val="24"/>
                <w:szCs w:val="24"/>
                <w:lang w:eastAsia="en-US"/>
              </w:rPr>
              <w:t>и</w:t>
            </w:r>
            <w:r w:rsidRPr="000C7C1C">
              <w:rPr>
                <w:sz w:val="24"/>
                <w:szCs w:val="24"/>
                <w:lang w:eastAsia="en-US"/>
              </w:rPr>
              <w:t>саний № 139/1/10 от 17.05.2011 года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Акт № 253 от 21.09.2012года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установка огнеупорных че</w:t>
            </w:r>
            <w:r w:rsidRPr="000C7C1C">
              <w:rPr>
                <w:sz w:val="24"/>
                <w:szCs w:val="24"/>
                <w:lang w:eastAsia="en-US"/>
              </w:rPr>
              <w:t>р</w:t>
            </w:r>
            <w:r w:rsidRPr="000C7C1C">
              <w:rPr>
                <w:sz w:val="24"/>
                <w:szCs w:val="24"/>
                <w:lang w:eastAsia="en-US"/>
              </w:rPr>
              <w:t xml:space="preserve">дачных люков; 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 xml:space="preserve">- замена выходных дверей; 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монтаж эвакуационных лес</w:t>
            </w:r>
            <w:r w:rsidRPr="000C7C1C">
              <w:rPr>
                <w:sz w:val="24"/>
                <w:szCs w:val="24"/>
                <w:lang w:eastAsia="en-US"/>
              </w:rPr>
              <w:t>т</w:t>
            </w:r>
            <w:r w:rsidRPr="000C7C1C">
              <w:rPr>
                <w:sz w:val="24"/>
                <w:szCs w:val="24"/>
                <w:lang w:eastAsia="en-US"/>
              </w:rPr>
              <w:t>ниц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Проведена оценка пожа</w:t>
            </w:r>
            <w:r w:rsidRPr="000C7C1C">
              <w:rPr>
                <w:sz w:val="24"/>
                <w:szCs w:val="24"/>
                <w:lang w:eastAsia="en-US"/>
              </w:rPr>
              <w:t>р</w:t>
            </w:r>
            <w:r w:rsidRPr="000C7C1C">
              <w:rPr>
                <w:sz w:val="24"/>
                <w:szCs w:val="24"/>
                <w:lang w:eastAsia="en-US"/>
              </w:rPr>
              <w:t>ных рисков</w:t>
            </w:r>
          </w:p>
        </w:tc>
      </w:tr>
      <w:tr w:rsidR="00F63EC6" w:rsidRPr="000C7C1C" w:rsidTr="000C7C1C">
        <w:trPr>
          <w:trHeight w:val="8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14.05.2012 года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ТО Ро</w:t>
            </w:r>
            <w:r w:rsidRPr="000C7C1C">
              <w:rPr>
                <w:sz w:val="24"/>
                <w:szCs w:val="24"/>
                <w:lang w:eastAsia="en-US"/>
              </w:rPr>
              <w:t>с</w:t>
            </w:r>
            <w:r w:rsidRPr="000C7C1C">
              <w:rPr>
                <w:sz w:val="24"/>
                <w:szCs w:val="24"/>
                <w:lang w:eastAsia="en-US"/>
              </w:rPr>
              <w:t>потре</w:t>
            </w:r>
            <w:r w:rsidRPr="000C7C1C">
              <w:rPr>
                <w:sz w:val="24"/>
                <w:szCs w:val="24"/>
                <w:lang w:eastAsia="en-US"/>
              </w:rPr>
              <w:t>б</w:t>
            </w:r>
            <w:r w:rsidRPr="000C7C1C">
              <w:rPr>
                <w:sz w:val="24"/>
                <w:szCs w:val="24"/>
                <w:lang w:eastAsia="en-US"/>
              </w:rPr>
              <w:t>надзора в г. Котл</w:t>
            </w:r>
            <w:r w:rsidRPr="000C7C1C">
              <w:rPr>
                <w:sz w:val="24"/>
                <w:szCs w:val="24"/>
                <w:lang w:eastAsia="en-US"/>
              </w:rPr>
              <w:t>а</w:t>
            </w:r>
            <w:r w:rsidRPr="000C7C1C">
              <w:rPr>
                <w:sz w:val="24"/>
                <w:szCs w:val="24"/>
                <w:lang w:eastAsia="en-US"/>
              </w:rPr>
              <w:t>се, Ко</w:t>
            </w:r>
            <w:r w:rsidRPr="000C7C1C">
              <w:rPr>
                <w:sz w:val="24"/>
                <w:szCs w:val="24"/>
                <w:lang w:eastAsia="en-US"/>
              </w:rPr>
              <w:t>т</w:t>
            </w:r>
            <w:r w:rsidRPr="000C7C1C">
              <w:rPr>
                <w:sz w:val="24"/>
                <w:szCs w:val="24"/>
                <w:lang w:eastAsia="en-US"/>
              </w:rPr>
              <w:t>ласском, Верхн</w:t>
            </w:r>
            <w:r w:rsidRPr="000C7C1C">
              <w:rPr>
                <w:sz w:val="24"/>
                <w:szCs w:val="24"/>
                <w:lang w:eastAsia="en-US"/>
              </w:rPr>
              <w:t>е</w:t>
            </w:r>
            <w:r w:rsidRPr="000C7C1C">
              <w:rPr>
                <w:sz w:val="24"/>
                <w:szCs w:val="24"/>
                <w:lang w:eastAsia="en-US"/>
              </w:rPr>
              <w:t>тоемском и Красн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борском районах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Собл</w:t>
            </w:r>
            <w:r w:rsidRPr="000C7C1C">
              <w:rPr>
                <w:sz w:val="24"/>
                <w:szCs w:val="24"/>
                <w:lang w:eastAsia="en-US"/>
              </w:rPr>
              <w:t>ю</w:t>
            </w:r>
            <w:r w:rsidRPr="000C7C1C">
              <w:rPr>
                <w:sz w:val="24"/>
                <w:szCs w:val="24"/>
                <w:lang w:eastAsia="en-US"/>
              </w:rPr>
              <w:t>дение треб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ваний сан</w:t>
            </w:r>
            <w:r w:rsidRPr="000C7C1C">
              <w:rPr>
                <w:sz w:val="24"/>
                <w:szCs w:val="24"/>
                <w:lang w:eastAsia="en-US"/>
              </w:rPr>
              <w:t>и</w:t>
            </w:r>
            <w:r w:rsidRPr="000C7C1C">
              <w:rPr>
                <w:sz w:val="24"/>
                <w:szCs w:val="24"/>
                <w:lang w:eastAsia="en-US"/>
              </w:rPr>
              <w:t>тарного закон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дател</w:t>
            </w:r>
            <w:r w:rsidRPr="000C7C1C">
              <w:rPr>
                <w:sz w:val="24"/>
                <w:szCs w:val="24"/>
                <w:lang w:eastAsia="en-US"/>
              </w:rPr>
              <w:t>ь</w:t>
            </w:r>
            <w:r w:rsidRPr="000C7C1C">
              <w:rPr>
                <w:sz w:val="24"/>
                <w:szCs w:val="24"/>
                <w:lang w:eastAsia="en-US"/>
              </w:rPr>
              <w:t>ства.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Акт № 448/2012 22 мая 2012 года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замена раковин для мытья п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суды в группах № 1,2;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 xml:space="preserve">- оборудование всех основных помещений светильниками с люминесцентными лампами; 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замена линолеума в группах № 3,5,8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Проведена  замена: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раковин в группе № 2;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светильников  в группах № 3, 2,1, 9, 11,  в муз</w:t>
            </w:r>
            <w:r w:rsidRPr="000C7C1C">
              <w:rPr>
                <w:sz w:val="24"/>
                <w:szCs w:val="24"/>
                <w:lang w:eastAsia="en-US"/>
              </w:rPr>
              <w:t>ы</w:t>
            </w:r>
            <w:r w:rsidRPr="000C7C1C">
              <w:rPr>
                <w:sz w:val="24"/>
                <w:szCs w:val="24"/>
                <w:lang w:eastAsia="en-US"/>
              </w:rPr>
              <w:t>кальном зале, кабинете заведующего, учителя-логопеда.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Замена линолеума запл</w:t>
            </w:r>
            <w:r w:rsidRPr="000C7C1C">
              <w:rPr>
                <w:sz w:val="24"/>
                <w:szCs w:val="24"/>
                <w:lang w:eastAsia="en-US"/>
              </w:rPr>
              <w:t>а</w:t>
            </w:r>
            <w:r w:rsidRPr="000C7C1C">
              <w:rPr>
                <w:sz w:val="24"/>
                <w:szCs w:val="24"/>
                <w:lang w:eastAsia="en-US"/>
              </w:rPr>
              <w:t>нирована  на июнь 2013 года, раковин и сантехн</w:t>
            </w:r>
            <w:r w:rsidRPr="000C7C1C">
              <w:rPr>
                <w:sz w:val="24"/>
                <w:szCs w:val="24"/>
                <w:lang w:eastAsia="en-US"/>
              </w:rPr>
              <w:t>и</w:t>
            </w:r>
            <w:r w:rsidRPr="000C7C1C">
              <w:rPr>
                <w:sz w:val="24"/>
                <w:szCs w:val="24"/>
                <w:lang w:eastAsia="en-US"/>
              </w:rPr>
              <w:t>ки в группе №1 в летний период, замена светил</w:t>
            </w:r>
            <w:r w:rsidRPr="000C7C1C">
              <w:rPr>
                <w:sz w:val="24"/>
                <w:szCs w:val="24"/>
                <w:lang w:eastAsia="en-US"/>
              </w:rPr>
              <w:t>ь</w:t>
            </w:r>
            <w:r w:rsidRPr="000C7C1C">
              <w:rPr>
                <w:sz w:val="24"/>
                <w:szCs w:val="24"/>
                <w:lang w:eastAsia="en-US"/>
              </w:rPr>
              <w:t>ников ведётся согласно плана  ежемесячно.</w:t>
            </w:r>
          </w:p>
        </w:tc>
      </w:tr>
      <w:tr w:rsidR="00F63EC6" w:rsidRPr="000C7C1C" w:rsidTr="000C7C1C">
        <w:trPr>
          <w:trHeight w:val="57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26. 04.2012 года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Росте</w:t>
            </w:r>
            <w:r w:rsidRPr="000C7C1C">
              <w:rPr>
                <w:sz w:val="24"/>
                <w:szCs w:val="24"/>
                <w:lang w:eastAsia="en-US"/>
              </w:rPr>
              <w:t>х</w:t>
            </w:r>
            <w:r w:rsidRPr="000C7C1C">
              <w:rPr>
                <w:sz w:val="24"/>
                <w:szCs w:val="24"/>
                <w:lang w:eastAsia="en-US"/>
              </w:rPr>
              <w:t>надзор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Собл</w:t>
            </w:r>
            <w:r w:rsidRPr="000C7C1C">
              <w:rPr>
                <w:sz w:val="24"/>
                <w:szCs w:val="24"/>
                <w:lang w:eastAsia="en-US"/>
              </w:rPr>
              <w:t>ю</w:t>
            </w:r>
            <w:r w:rsidRPr="000C7C1C">
              <w:rPr>
                <w:sz w:val="24"/>
                <w:szCs w:val="24"/>
                <w:lang w:eastAsia="en-US"/>
              </w:rPr>
              <w:t>дение норм и прав</w:t>
            </w:r>
            <w:r w:rsidRPr="000C7C1C">
              <w:rPr>
                <w:sz w:val="24"/>
                <w:szCs w:val="24"/>
                <w:lang w:eastAsia="en-US"/>
              </w:rPr>
              <w:t>и</w:t>
            </w:r>
            <w:r w:rsidRPr="000C7C1C">
              <w:rPr>
                <w:sz w:val="24"/>
                <w:szCs w:val="24"/>
                <w:lang w:eastAsia="en-US"/>
              </w:rPr>
              <w:t>лэле</w:t>
            </w:r>
            <w:r w:rsidRPr="000C7C1C">
              <w:rPr>
                <w:sz w:val="24"/>
                <w:szCs w:val="24"/>
                <w:lang w:eastAsia="en-US"/>
              </w:rPr>
              <w:t>к</w:t>
            </w:r>
            <w:r w:rsidRPr="000C7C1C">
              <w:rPr>
                <w:sz w:val="24"/>
                <w:szCs w:val="24"/>
                <w:lang w:eastAsia="en-US"/>
              </w:rPr>
              <w:t>тробез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пасн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сти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Акт № 85/12-09-04/А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нарушений не выявлено;</w:t>
            </w:r>
          </w:p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- рекомендовано продолжать плановую замену электропр</w:t>
            </w:r>
            <w:r w:rsidRPr="000C7C1C">
              <w:rPr>
                <w:sz w:val="24"/>
                <w:szCs w:val="24"/>
                <w:lang w:eastAsia="en-US"/>
              </w:rPr>
              <w:t>о</w:t>
            </w:r>
            <w:r w:rsidRPr="000C7C1C">
              <w:rPr>
                <w:sz w:val="24"/>
                <w:szCs w:val="24"/>
                <w:lang w:eastAsia="en-US"/>
              </w:rPr>
              <w:t>водки и ЩО в помещениях ДОУ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63EC6" w:rsidRPr="000C7C1C" w:rsidRDefault="00F63EC6" w:rsidP="000C7C1C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0C7C1C">
              <w:rPr>
                <w:sz w:val="24"/>
                <w:szCs w:val="24"/>
                <w:lang w:eastAsia="en-US"/>
              </w:rPr>
              <w:t>Проведена частичная з</w:t>
            </w:r>
            <w:r w:rsidRPr="000C7C1C">
              <w:rPr>
                <w:sz w:val="24"/>
                <w:szCs w:val="24"/>
                <w:lang w:eastAsia="en-US"/>
              </w:rPr>
              <w:t>а</w:t>
            </w:r>
            <w:r w:rsidRPr="000C7C1C">
              <w:rPr>
                <w:sz w:val="24"/>
                <w:szCs w:val="24"/>
                <w:lang w:eastAsia="en-US"/>
              </w:rPr>
              <w:t>мена электропроводки в группах № 3, 2, 1, 9, 11,  в музыкальном зале, каб</w:t>
            </w:r>
            <w:r w:rsidRPr="000C7C1C">
              <w:rPr>
                <w:sz w:val="24"/>
                <w:szCs w:val="24"/>
                <w:lang w:eastAsia="en-US"/>
              </w:rPr>
              <w:t>и</w:t>
            </w:r>
            <w:r w:rsidRPr="000C7C1C">
              <w:rPr>
                <w:sz w:val="24"/>
                <w:szCs w:val="24"/>
                <w:lang w:eastAsia="en-US"/>
              </w:rPr>
              <w:t>нете учителя-логопеда</w:t>
            </w:r>
          </w:p>
        </w:tc>
      </w:tr>
    </w:tbl>
    <w:p w:rsidR="00F63EC6" w:rsidRDefault="00F63EC6" w:rsidP="00FC1D6A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F63EC6" w:rsidRPr="00E758E2" w:rsidRDefault="00F63EC6" w:rsidP="00E758E2">
      <w:pPr>
        <w:widowControl/>
        <w:autoSpaceDE w:val="0"/>
        <w:autoSpaceDN w:val="0"/>
        <w:adjustRightInd w:val="0"/>
        <w:spacing w:line="240" w:lineRule="auto"/>
        <w:ind w:left="-567" w:firstLine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Заведующий МДОУ «Детский сад № 26 «Светлячок»               </w:t>
      </w:r>
      <w:r w:rsidRPr="00E758E2">
        <w:rPr>
          <w:sz w:val="24"/>
          <w:szCs w:val="24"/>
          <w:u w:val="single"/>
        </w:rPr>
        <w:t xml:space="preserve"> Абрамова Лариса Евгеньевна </w:t>
      </w:r>
    </w:p>
    <w:p w:rsidR="00F63EC6" w:rsidRPr="00E758E2" w:rsidRDefault="00F63EC6" w:rsidP="00E758E2">
      <w:pPr>
        <w:widowControl/>
        <w:autoSpaceDE w:val="0"/>
        <w:autoSpaceDN w:val="0"/>
        <w:adjustRightInd w:val="0"/>
        <w:spacing w:line="240" w:lineRule="auto"/>
        <w:ind w:left="-567" w:firstLine="708"/>
        <w:jc w:val="left"/>
        <w:rPr>
          <w:sz w:val="24"/>
          <w:szCs w:val="24"/>
        </w:rPr>
      </w:pPr>
      <w:r w:rsidRPr="00E758E2">
        <w:rPr>
          <w:sz w:val="24"/>
          <w:szCs w:val="24"/>
        </w:rPr>
        <w:t>(должность, Ф.И.О.)</w:t>
      </w:r>
    </w:p>
    <w:p w:rsidR="00F63EC6" w:rsidRPr="00E758E2" w:rsidRDefault="00F63EC6" w:rsidP="00E758E2">
      <w:pPr>
        <w:widowControl/>
        <w:autoSpaceDE w:val="0"/>
        <w:autoSpaceDN w:val="0"/>
        <w:adjustRightInd w:val="0"/>
        <w:spacing w:line="240" w:lineRule="auto"/>
        <w:ind w:left="-567" w:firstLine="0"/>
        <w:jc w:val="left"/>
        <w:rPr>
          <w:sz w:val="24"/>
          <w:szCs w:val="24"/>
        </w:rPr>
      </w:pPr>
    </w:p>
    <w:p w:rsidR="00F63EC6" w:rsidRPr="00E758E2" w:rsidRDefault="00F63EC6" w:rsidP="00E758E2">
      <w:pPr>
        <w:widowControl/>
        <w:autoSpaceDE w:val="0"/>
        <w:autoSpaceDN w:val="0"/>
        <w:adjustRightInd w:val="0"/>
        <w:spacing w:line="240" w:lineRule="auto"/>
        <w:ind w:left="-567" w:firstLine="0"/>
        <w:jc w:val="left"/>
        <w:rPr>
          <w:sz w:val="24"/>
          <w:szCs w:val="24"/>
        </w:rPr>
      </w:pPr>
      <w:r w:rsidRPr="00E758E2">
        <w:rPr>
          <w:sz w:val="24"/>
          <w:szCs w:val="24"/>
        </w:rPr>
        <w:t>«</w:t>
      </w:r>
      <w:r>
        <w:rPr>
          <w:sz w:val="24"/>
          <w:szCs w:val="24"/>
        </w:rPr>
        <w:t>11</w:t>
      </w:r>
      <w:r w:rsidRPr="00E758E2">
        <w:rPr>
          <w:sz w:val="24"/>
          <w:szCs w:val="24"/>
        </w:rPr>
        <w:t xml:space="preserve">» </w:t>
      </w:r>
      <w:r>
        <w:rPr>
          <w:sz w:val="24"/>
          <w:szCs w:val="24"/>
        </w:rPr>
        <w:t>февраля 2013</w:t>
      </w:r>
      <w:r w:rsidRPr="00E758E2">
        <w:rPr>
          <w:sz w:val="24"/>
          <w:szCs w:val="24"/>
        </w:rPr>
        <w:t xml:space="preserve"> год</w:t>
      </w:r>
    </w:p>
    <w:p w:rsidR="00F63EC6" w:rsidRPr="00E758E2" w:rsidRDefault="00F63EC6" w:rsidP="00E758E2">
      <w:pPr>
        <w:widowControl/>
        <w:spacing w:line="240" w:lineRule="auto"/>
        <w:ind w:firstLine="0"/>
        <w:jc w:val="left"/>
        <w:rPr>
          <w:sz w:val="20"/>
        </w:rPr>
      </w:pPr>
    </w:p>
    <w:p w:rsidR="00F63EC6" w:rsidRPr="006A147E" w:rsidRDefault="00F63EC6" w:rsidP="00FC1D6A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F63EC6" w:rsidRDefault="00F63EC6"/>
    <w:sectPr w:rsidR="00F63EC6" w:rsidSect="00752DB3">
      <w:pgSz w:w="11906" w:h="16838"/>
      <w:pgMar w:top="1134" w:right="851" w:bottom="7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0D84"/>
    <w:multiLevelType w:val="hybridMultilevel"/>
    <w:tmpl w:val="6D5E50BA"/>
    <w:lvl w:ilvl="0" w:tplc="B290D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D6A"/>
    <w:rsid w:val="000C7C1C"/>
    <w:rsid w:val="0014007F"/>
    <w:rsid w:val="00241218"/>
    <w:rsid w:val="0027708D"/>
    <w:rsid w:val="002C1BA3"/>
    <w:rsid w:val="0039693C"/>
    <w:rsid w:val="003D31D2"/>
    <w:rsid w:val="005F5C2F"/>
    <w:rsid w:val="00647DF1"/>
    <w:rsid w:val="00666AAC"/>
    <w:rsid w:val="006A147E"/>
    <w:rsid w:val="00752DB3"/>
    <w:rsid w:val="00796DCD"/>
    <w:rsid w:val="007A7C40"/>
    <w:rsid w:val="00B13025"/>
    <w:rsid w:val="00B1393C"/>
    <w:rsid w:val="00B20A11"/>
    <w:rsid w:val="00B774C6"/>
    <w:rsid w:val="00BA531C"/>
    <w:rsid w:val="00BD00E8"/>
    <w:rsid w:val="00CD2CA1"/>
    <w:rsid w:val="00CE2D07"/>
    <w:rsid w:val="00DA524A"/>
    <w:rsid w:val="00E758E2"/>
    <w:rsid w:val="00EE0BD0"/>
    <w:rsid w:val="00F63EC6"/>
    <w:rsid w:val="00FC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D6A"/>
    <w:pPr>
      <w:widowControl w:val="0"/>
      <w:spacing w:line="320" w:lineRule="auto"/>
      <w:ind w:firstLine="600"/>
      <w:jc w:val="both"/>
    </w:pPr>
    <w:rPr>
      <w:rFonts w:ascii="Times New Roman" w:eastAsia="Times New Roman" w:hAnsi="Times New Roman"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1D6A"/>
    <w:pPr>
      <w:widowControl w:val="0"/>
      <w:spacing w:line="320" w:lineRule="auto"/>
      <w:ind w:firstLine="600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FC1D6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C7C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1124</Words>
  <Characters>6408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User</dc:creator>
  <cp:keywords/>
  <dc:description/>
  <cp:lastModifiedBy>Admin</cp:lastModifiedBy>
  <cp:revision>3</cp:revision>
  <cp:lastPrinted>2013-03-04T12:59:00Z</cp:lastPrinted>
  <dcterms:created xsi:type="dcterms:W3CDTF">2013-02-12T06:06:00Z</dcterms:created>
  <dcterms:modified xsi:type="dcterms:W3CDTF">2013-03-04T13:00:00Z</dcterms:modified>
</cp:coreProperties>
</file>